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07BF0" w14:textId="75286450" w:rsidR="00A10F37" w:rsidRPr="004120B2" w:rsidRDefault="00A10F37" w:rsidP="004120B2">
      <w:pPr>
        <w:spacing w:before="120" w:after="0" w:line="240" w:lineRule="auto"/>
        <w:outlineLvl w:val="0"/>
        <w:rPr>
          <w:rFonts w:ascii="Arial" w:eastAsia="Times New Roman" w:hAnsi="Arial" w:cs="Arial"/>
          <w:b/>
          <w:bCs/>
          <w:color w:val="101010"/>
          <w:kern w:val="36"/>
          <w:sz w:val="32"/>
          <w:lang w:val="en-US" w:eastAsia="fr-FR"/>
          <w14:ligatures w14:val="none"/>
        </w:rPr>
      </w:pPr>
      <w:r w:rsidRPr="004120B2">
        <w:rPr>
          <w:rFonts w:ascii="Arial" w:eastAsia="Times New Roman" w:hAnsi="Arial" w:cs="Arial"/>
          <w:b/>
          <w:bCs/>
          <w:color w:val="101010"/>
          <w:kern w:val="36"/>
          <w:sz w:val="32"/>
          <w:lang w:val="en-US" w:eastAsia="fr-FR"/>
          <w14:ligatures w14:val="none"/>
        </w:rPr>
        <w:t xml:space="preserve">BTS </w:t>
      </w:r>
      <w:r w:rsidR="00A07A6E" w:rsidRPr="004120B2">
        <w:rPr>
          <w:rFonts w:ascii="Arial" w:eastAsia="Times New Roman" w:hAnsi="Arial" w:cs="Arial"/>
          <w:b/>
          <w:bCs/>
          <w:color w:val="101010"/>
          <w:kern w:val="36"/>
          <w:sz w:val="32"/>
          <w:lang w:val="en-US" w:eastAsia="fr-FR"/>
          <w14:ligatures w14:val="none"/>
        </w:rPr>
        <w:t xml:space="preserve">NDRC OBLIGATOIRE </w:t>
      </w:r>
      <w:r w:rsidRPr="004120B2">
        <w:rPr>
          <w:rFonts w:ascii="Arial" w:eastAsia="Times New Roman" w:hAnsi="Arial" w:cs="Arial"/>
          <w:b/>
          <w:bCs/>
          <w:color w:val="101010"/>
          <w:kern w:val="36"/>
          <w:sz w:val="32"/>
          <w:lang w:val="en-US" w:eastAsia="fr-FR"/>
          <w14:ligatures w14:val="none"/>
        </w:rPr>
        <w:t>SESSION 2024</w:t>
      </w:r>
    </w:p>
    <w:p w14:paraId="1D2CBFBB" w14:textId="77777777" w:rsidR="004120B2" w:rsidRDefault="00CB26BB" w:rsidP="004120B2">
      <w:pPr>
        <w:spacing w:before="120" w:after="0" w:line="240" w:lineRule="auto"/>
        <w:outlineLvl w:val="0"/>
        <w:rPr>
          <w:rFonts w:ascii="Arial" w:eastAsia="Times New Roman" w:hAnsi="Arial" w:cs="Arial"/>
          <w:b/>
          <w:bCs/>
          <w:color w:val="101010"/>
          <w:kern w:val="36"/>
          <w:szCs w:val="24"/>
          <w:lang w:val="en-US" w:eastAsia="fr-FR"/>
          <w14:ligatures w14:val="none"/>
        </w:rPr>
        <w:sectPr w:rsidR="004120B2" w:rsidSect="004120B2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4120B2">
        <w:rPr>
          <w:rFonts w:ascii="Arial" w:eastAsia="Times New Roman" w:hAnsi="Arial" w:cs="Arial"/>
          <w:b/>
          <w:bCs/>
          <w:color w:val="101010"/>
          <w:kern w:val="36"/>
          <w:szCs w:val="24"/>
          <w:lang w:val="en-US" w:eastAsia="fr-FR"/>
          <w14:ligatures w14:val="none"/>
        </w:rPr>
        <w:t xml:space="preserve">Greenwashing: All </w:t>
      </w:r>
      <w:r w:rsidR="008F7063" w:rsidRPr="004120B2">
        <w:rPr>
          <w:rFonts w:ascii="Arial" w:eastAsia="Times New Roman" w:hAnsi="Arial" w:cs="Arial"/>
          <w:b/>
          <w:bCs/>
          <w:color w:val="101010"/>
          <w:kern w:val="36"/>
          <w:szCs w:val="24"/>
          <w:lang w:val="en-US" w:eastAsia="fr-FR"/>
          <w14:ligatures w14:val="none"/>
        </w:rPr>
        <w:t>You</w:t>
      </w:r>
      <w:r w:rsidRPr="004120B2">
        <w:rPr>
          <w:rFonts w:ascii="Arial" w:eastAsia="Times New Roman" w:hAnsi="Arial" w:cs="Arial"/>
          <w:b/>
          <w:bCs/>
          <w:color w:val="101010"/>
          <w:kern w:val="36"/>
          <w:szCs w:val="24"/>
          <w:lang w:val="en-US" w:eastAsia="fr-FR"/>
          <w14:ligatures w14:val="none"/>
        </w:rPr>
        <w:t xml:space="preserve"> Need to Know in 2024</w:t>
      </w:r>
    </w:p>
    <w:p w14:paraId="2FA5492F" w14:textId="1057C432" w:rsidR="00CB26BB" w:rsidRPr="004120B2" w:rsidRDefault="00CB26BB" w:rsidP="004120B2">
      <w:pPr>
        <w:spacing w:before="12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101010"/>
          <w:kern w:val="36"/>
          <w:szCs w:val="24"/>
          <w:lang w:val="en-US" w:eastAsia="fr-FR"/>
          <w14:ligatures w14:val="none"/>
        </w:rPr>
      </w:pPr>
      <w:r w:rsidRPr="004120B2">
        <w:rPr>
          <w:rFonts w:ascii="Arial" w:hAnsi="Arial" w:cs="Arial"/>
          <w:szCs w:val="24"/>
          <w:lang w:val="en-US"/>
        </w:rPr>
        <w:t>You've probably heard about green products. They're all over the internet and the shelves of our stores with labels that say things like “</w:t>
      </w:r>
      <w:proofErr w:type="spellStart"/>
      <w:r w:rsidRPr="004120B2">
        <w:rPr>
          <w:rFonts w:ascii="Arial" w:hAnsi="Arial" w:cs="Arial"/>
          <w:szCs w:val="24"/>
          <w:lang w:val="en-US"/>
        </w:rPr>
        <w:t>eco friendly</w:t>
      </w:r>
      <w:proofErr w:type="spellEnd"/>
      <w:r w:rsidRPr="004120B2">
        <w:rPr>
          <w:rFonts w:ascii="Arial" w:hAnsi="Arial" w:cs="Arial"/>
          <w:szCs w:val="24"/>
          <w:lang w:val="en-US"/>
        </w:rPr>
        <w:t xml:space="preserve">”, “all-natural”, “organic”, </w:t>
      </w:r>
      <w:proofErr w:type="spellStart"/>
      <w:r w:rsidRPr="004120B2">
        <w:rPr>
          <w:rFonts w:ascii="Arial" w:hAnsi="Arial" w:cs="Arial"/>
          <w:szCs w:val="24"/>
          <w:lang w:val="en-US"/>
        </w:rPr>
        <w:t>etc</w:t>
      </w:r>
      <w:proofErr w:type="spellEnd"/>
      <w:r w:rsidRPr="004120B2">
        <w:rPr>
          <w:rFonts w:ascii="Arial" w:hAnsi="Arial" w:cs="Arial"/>
          <w:szCs w:val="24"/>
          <w:lang w:val="en-US"/>
        </w:rPr>
        <w:t xml:space="preserve"> ... The list of environmental claims goes on. </w:t>
      </w:r>
      <w:proofErr w:type="gramStart"/>
      <w:r w:rsidRPr="004120B2">
        <w:rPr>
          <w:rFonts w:ascii="Arial" w:hAnsi="Arial" w:cs="Arial"/>
          <w:szCs w:val="24"/>
          <w:lang w:val="en-US"/>
        </w:rPr>
        <w:t>But,</w:t>
      </w:r>
      <w:proofErr w:type="gramEnd"/>
      <w:r w:rsidRPr="004120B2">
        <w:rPr>
          <w:rFonts w:ascii="Arial" w:hAnsi="Arial" w:cs="Arial"/>
          <w:szCs w:val="24"/>
          <w:lang w:val="en-US"/>
        </w:rPr>
        <w:t xml:space="preserve"> these terms are not always meaningful and unfortunately, most of these so-called green claims are not much more than marketing jargon.</w:t>
      </w:r>
    </w:p>
    <w:p w14:paraId="6CB83367" w14:textId="627E401A" w:rsidR="00CB26BB" w:rsidRPr="004120B2" w:rsidRDefault="00CB26BB" w:rsidP="004120B2">
      <w:pPr>
        <w:pStyle w:val="NormalWeb"/>
        <w:spacing w:before="120" w:beforeAutospacing="0" w:after="0" w:afterAutospacing="0"/>
        <w:jc w:val="both"/>
        <w:rPr>
          <w:rFonts w:ascii="Arial" w:hAnsi="Arial" w:cs="Arial"/>
          <w:lang w:val="en-US"/>
        </w:rPr>
      </w:pPr>
      <w:r w:rsidRPr="004120B2">
        <w:rPr>
          <w:rFonts w:ascii="Arial" w:hAnsi="Arial" w:cs="Arial"/>
          <w:lang w:val="en-US"/>
        </w:rPr>
        <w:t>Why have misleading environmental claims become a problem? Well, </w:t>
      </w:r>
      <w:r w:rsidRPr="004120B2">
        <w:rPr>
          <w:rStyle w:val="lev"/>
          <w:rFonts w:ascii="Arial" w:hAnsi="Arial" w:cs="Arial"/>
          <w:b w:val="0"/>
          <w:bCs w:val="0"/>
          <w:lang w:val="en-US"/>
        </w:rPr>
        <w:t xml:space="preserve">as more and more consumers become aware of the risks of climate change and try to adopt more environmentally conscious </w:t>
      </w:r>
      <w:proofErr w:type="spellStart"/>
      <w:r w:rsidRPr="004120B2">
        <w:rPr>
          <w:rStyle w:val="lev"/>
          <w:rFonts w:ascii="Arial" w:hAnsi="Arial" w:cs="Arial"/>
          <w:b w:val="0"/>
          <w:bCs w:val="0"/>
          <w:lang w:val="en-US"/>
        </w:rPr>
        <w:t>behaviours</w:t>
      </w:r>
      <w:proofErr w:type="spellEnd"/>
      <w:r w:rsidRPr="004120B2">
        <w:rPr>
          <w:rStyle w:val="lev"/>
          <w:rFonts w:ascii="Arial" w:hAnsi="Arial" w:cs="Arial"/>
          <w:b w:val="0"/>
          <w:bCs w:val="0"/>
          <w:lang w:val="en-US"/>
        </w:rPr>
        <w:t>, businesses sensing opportunity are starting to jump on the green marketing bandwagon</w:t>
      </w:r>
      <w:r w:rsidR="00836A62" w:rsidRPr="004120B2">
        <w:rPr>
          <w:rStyle w:val="lev"/>
          <w:rFonts w:ascii="Arial" w:hAnsi="Arial" w:cs="Arial"/>
          <w:b w:val="0"/>
          <w:bCs w:val="0"/>
          <w:vertAlign w:val="superscript"/>
          <w:lang w:val="en-US"/>
        </w:rPr>
        <w:t>1</w:t>
      </w:r>
      <w:r w:rsidRPr="004120B2">
        <w:rPr>
          <w:rFonts w:ascii="Arial" w:hAnsi="Arial" w:cs="Arial"/>
          <w:lang w:val="en-US"/>
        </w:rPr>
        <w:t>.</w:t>
      </w:r>
    </w:p>
    <w:p w14:paraId="5CE010C6" w14:textId="456834DD" w:rsidR="00DD1B9F" w:rsidRPr="004120B2" w:rsidRDefault="00CB26BB" w:rsidP="004120B2">
      <w:pPr>
        <w:spacing w:before="120" w:after="0" w:line="240" w:lineRule="auto"/>
        <w:jc w:val="both"/>
        <w:rPr>
          <w:rFonts w:ascii="Arial" w:hAnsi="Arial" w:cs="Arial"/>
          <w:szCs w:val="24"/>
          <w:lang w:val="en-US"/>
        </w:rPr>
      </w:pPr>
      <w:r w:rsidRPr="004120B2">
        <w:rPr>
          <w:rFonts w:ascii="Arial" w:hAnsi="Arial" w:cs="Arial"/>
          <w:szCs w:val="24"/>
          <w:lang w:val="en-US"/>
        </w:rPr>
        <w:t xml:space="preserve">Unfortunately, some companies are trying to unfairly profit from the green marketing </w:t>
      </w:r>
      <w:proofErr w:type="gramStart"/>
      <w:r w:rsidRPr="004120B2">
        <w:rPr>
          <w:rFonts w:ascii="Arial" w:hAnsi="Arial" w:cs="Arial"/>
          <w:szCs w:val="24"/>
          <w:lang w:val="en-US"/>
        </w:rPr>
        <w:t>trend, and</w:t>
      </w:r>
      <w:proofErr w:type="gramEnd"/>
      <w:r w:rsidRPr="004120B2">
        <w:rPr>
          <w:rFonts w:ascii="Arial" w:hAnsi="Arial" w:cs="Arial"/>
          <w:szCs w:val="24"/>
          <w:lang w:val="en-US"/>
        </w:rPr>
        <w:t xml:space="preserve"> are actually making false claims. They market a product (or service) as environmentally friendly, or created using sustainable practices, but in </w:t>
      </w:r>
      <w:proofErr w:type="gramStart"/>
      <w:r w:rsidRPr="004120B2">
        <w:rPr>
          <w:rFonts w:ascii="Arial" w:hAnsi="Arial" w:cs="Arial"/>
          <w:szCs w:val="24"/>
          <w:lang w:val="en-US"/>
        </w:rPr>
        <w:t>reality</w:t>
      </w:r>
      <w:proofErr w:type="gramEnd"/>
      <w:r w:rsidRPr="004120B2">
        <w:rPr>
          <w:rFonts w:ascii="Arial" w:hAnsi="Arial" w:cs="Arial"/>
          <w:szCs w:val="24"/>
          <w:lang w:val="en-US"/>
        </w:rPr>
        <w:t xml:space="preserve"> these environmental marketing claims are totally fabricated. This is </w:t>
      </w:r>
      <w:r w:rsidR="00836A62" w:rsidRPr="004120B2">
        <w:rPr>
          <w:rFonts w:ascii="Arial" w:hAnsi="Arial" w:cs="Arial"/>
          <w:szCs w:val="24"/>
          <w:lang w:val="en-US"/>
        </w:rPr>
        <w:t>what's</w:t>
      </w:r>
      <w:r w:rsidRPr="004120B2">
        <w:rPr>
          <w:rFonts w:ascii="Arial" w:hAnsi="Arial" w:cs="Arial"/>
          <w:szCs w:val="24"/>
          <w:lang w:val="en-US"/>
        </w:rPr>
        <w:t xml:space="preserve"> known as greenwashing. </w:t>
      </w:r>
      <w:r w:rsidR="00836A62" w:rsidRPr="004120B2">
        <w:rPr>
          <w:rFonts w:ascii="Arial" w:hAnsi="Arial" w:cs="Arial"/>
          <w:szCs w:val="24"/>
          <w:lang w:val="en-US"/>
        </w:rPr>
        <w:t>The</w:t>
      </w:r>
      <w:r w:rsidRPr="004120B2">
        <w:rPr>
          <w:rFonts w:ascii="Arial" w:hAnsi="Arial" w:cs="Arial"/>
          <w:szCs w:val="24"/>
          <w:lang w:val="en-US"/>
        </w:rPr>
        <w:t xml:space="preserve"> only thing they've changed is their marketing strategy: the company uses environmental claims, to deceive their customers who are trying to be environmentally conscious and want to do their part by buying ethical products.</w:t>
      </w:r>
    </w:p>
    <w:p w14:paraId="7C837505" w14:textId="636BCC79" w:rsidR="00836A62" w:rsidRPr="004120B2" w:rsidRDefault="00CB26BB" w:rsidP="004120B2">
      <w:pPr>
        <w:spacing w:before="120" w:after="0" w:line="240" w:lineRule="auto"/>
        <w:jc w:val="both"/>
        <w:rPr>
          <w:rFonts w:ascii="Arial" w:hAnsi="Arial" w:cs="Arial"/>
          <w:szCs w:val="24"/>
          <w:lang w:val="en-US"/>
        </w:rPr>
      </w:pPr>
      <w:r w:rsidRPr="004120B2">
        <w:rPr>
          <w:rFonts w:ascii="Arial" w:hAnsi="Arial" w:cs="Arial"/>
          <w:szCs w:val="24"/>
          <w:lang w:val="en-US"/>
        </w:rPr>
        <w:t xml:space="preserve">The goal of greenwashing is to make </w:t>
      </w:r>
      <w:r w:rsidR="00836A62" w:rsidRPr="004120B2">
        <w:rPr>
          <w:rFonts w:ascii="Arial" w:hAnsi="Arial" w:cs="Arial"/>
          <w:szCs w:val="24"/>
          <w:lang w:val="en-US"/>
        </w:rPr>
        <w:t xml:space="preserve">a </w:t>
      </w:r>
      <w:r w:rsidRPr="004120B2">
        <w:rPr>
          <w:rFonts w:ascii="Arial" w:hAnsi="Arial" w:cs="Arial"/>
          <w:szCs w:val="24"/>
          <w:lang w:val="en-US"/>
        </w:rPr>
        <w:t>profit, not to benefit the environment in any way. Companies that use greenwashing tactics to market their products or services are simply taking advantage of the growing consumer demand for eco-friendly products. Their only aim is to sell their product or service, and green marketing helps them to achieve this.</w:t>
      </w:r>
    </w:p>
    <w:p w14:paraId="4F580D05" w14:textId="2B83DB5E" w:rsidR="00CB26BB" w:rsidRPr="004120B2" w:rsidRDefault="00CB26BB" w:rsidP="004120B2">
      <w:pPr>
        <w:spacing w:before="120" w:after="0" w:line="240" w:lineRule="auto"/>
        <w:jc w:val="both"/>
        <w:rPr>
          <w:rFonts w:ascii="Arial" w:hAnsi="Arial" w:cs="Arial"/>
          <w:szCs w:val="24"/>
          <w:lang w:val="en-US"/>
        </w:rPr>
      </w:pPr>
      <w:r w:rsidRPr="004120B2">
        <w:rPr>
          <w:rFonts w:ascii="Arial" w:hAnsi="Arial" w:cs="Arial"/>
          <w:szCs w:val="24"/>
          <w:lang w:val="en-US"/>
        </w:rPr>
        <w:t xml:space="preserve">Consumer trends show us that people with more green </w:t>
      </w:r>
      <w:r w:rsidR="00836A62" w:rsidRPr="004120B2">
        <w:rPr>
          <w:rFonts w:ascii="Arial" w:hAnsi="Arial" w:cs="Arial"/>
          <w:szCs w:val="24"/>
          <w:lang w:val="en-US"/>
        </w:rPr>
        <w:t>concerns</w:t>
      </w:r>
      <w:r w:rsidRPr="004120B2">
        <w:rPr>
          <w:rFonts w:ascii="Arial" w:hAnsi="Arial" w:cs="Arial"/>
          <w:szCs w:val="24"/>
          <w:lang w:val="en-US"/>
        </w:rPr>
        <w:t xml:space="preserve"> want to reduce their carbon footprint, and they're doing this by changing their purchasing habits. Instead of buying what they've always bought they're swapping out these products in </w:t>
      </w:r>
      <w:proofErr w:type="spellStart"/>
      <w:r w:rsidRPr="004120B2">
        <w:rPr>
          <w:rFonts w:ascii="Arial" w:hAnsi="Arial" w:cs="Arial"/>
          <w:szCs w:val="24"/>
          <w:lang w:val="en-US"/>
        </w:rPr>
        <w:t>favour</w:t>
      </w:r>
      <w:proofErr w:type="spellEnd"/>
      <w:r w:rsidRPr="004120B2">
        <w:rPr>
          <w:rFonts w:ascii="Arial" w:hAnsi="Arial" w:cs="Arial"/>
          <w:szCs w:val="24"/>
          <w:lang w:val="en-US"/>
        </w:rPr>
        <w:t xml:space="preserve"> of those with environmental benefits. Certain companies are taking advantage of </w:t>
      </w:r>
      <w:proofErr w:type="gramStart"/>
      <w:r w:rsidRPr="004120B2">
        <w:rPr>
          <w:rFonts w:ascii="Arial" w:hAnsi="Arial" w:cs="Arial"/>
          <w:szCs w:val="24"/>
          <w:lang w:val="en-US"/>
        </w:rPr>
        <w:t>this, and</w:t>
      </w:r>
      <w:proofErr w:type="gramEnd"/>
      <w:r w:rsidRPr="004120B2">
        <w:rPr>
          <w:rFonts w:ascii="Arial" w:hAnsi="Arial" w:cs="Arial"/>
          <w:szCs w:val="24"/>
          <w:lang w:val="en-US"/>
        </w:rPr>
        <w:t xml:space="preserve"> using it as an opportunity.</w:t>
      </w:r>
    </w:p>
    <w:p w14:paraId="24AA29A3" w14:textId="77777777" w:rsidR="004120B2" w:rsidRDefault="00CB26BB" w:rsidP="004120B2">
      <w:pPr>
        <w:spacing w:before="120" w:after="0" w:line="240" w:lineRule="auto"/>
        <w:jc w:val="both"/>
        <w:rPr>
          <w:rFonts w:ascii="Arial" w:hAnsi="Arial" w:cs="Arial"/>
          <w:szCs w:val="24"/>
          <w:lang w:val="en-US"/>
        </w:rPr>
        <w:sectPr w:rsidR="004120B2" w:rsidSect="004120B2">
          <w:type w:val="continuous"/>
          <w:pgSz w:w="11906" w:h="16838"/>
          <w:pgMar w:top="1418" w:right="1418" w:bottom="1418" w:left="1418" w:header="709" w:footer="709" w:gutter="0"/>
          <w:lnNumType w:countBy="5" w:restart="newSection"/>
          <w:cols w:space="708"/>
          <w:docGrid w:linePitch="360"/>
        </w:sectPr>
      </w:pPr>
      <w:r w:rsidRPr="004120B2">
        <w:rPr>
          <w:rFonts w:ascii="Arial" w:hAnsi="Arial" w:cs="Arial"/>
          <w:szCs w:val="24"/>
          <w:lang w:val="en-US"/>
        </w:rPr>
        <w:t>‍Greenwashing is different from green marketing, which refers to companies that sell products or services based on legitimate environmental claims.</w:t>
      </w:r>
    </w:p>
    <w:p w14:paraId="74690762" w14:textId="0CDE5C23" w:rsidR="004120B2" w:rsidRPr="004120B2" w:rsidRDefault="004120B2" w:rsidP="004120B2">
      <w:pPr>
        <w:spacing w:before="120" w:after="0" w:line="240" w:lineRule="auto"/>
        <w:jc w:val="both"/>
        <w:rPr>
          <w:rFonts w:ascii="Arial" w:hAnsi="Arial" w:cs="Arial"/>
          <w:szCs w:val="24"/>
          <w:lang w:val="en-US"/>
        </w:rPr>
      </w:pPr>
    </w:p>
    <w:p w14:paraId="4A04E997" w14:textId="4967D7EE" w:rsidR="00E70150" w:rsidRPr="004120B2" w:rsidRDefault="004120B2" w:rsidP="004120B2">
      <w:pPr>
        <w:spacing w:before="120" w:after="0" w:line="240" w:lineRule="auto"/>
        <w:rPr>
          <w:rFonts w:ascii="Arial" w:hAnsi="Arial" w:cs="Arial"/>
          <w:szCs w:val="24"/>
          <w:lang w:val="en-US"/>
        </w:rPr>
      </w:pPr>
      <w:proofErr w:type="gramStart"/>
      <w:r>
        <w:rPr>
          <w:rFonts w:ascii="Arial" w:hAnsi="Arial" w:cs="Arial"/>
          <w:szCs w:val="24"/>
          <w:lang w:val="en-US"/>
        </w:rPr>
        <w:t>1 :</w:t>
      </w:r>
      <w:proofErr w:type="gramEnd"/>
      <w:r>
        <w:rPr>
          <w:rFonts w:ascii="Arial" w:hAnsi="Arial" w:cs="Arial"/>
          <w:szCs w:val="24"/>
          <w:lang w:val="en-US"/>
        </w:rPr>
        <w:t xml:space="preserve"> </w:t>
      </w:r>
      <w:r w:rsidR="00E70150" w:rsidRPr="004120B2">
        <w:rPr>
          <w:rFonts w:ascii="Arial" w:hAnsi="Arial" w:cs="Arial"/>
          <w:szCs w:val="24"/>
          <w:lang w:val="en-US"/>
        </w:rPr>
        <w:t>bandwagon</w:t>
      </w:r>
      <w:r>
        <w:rPr>
          <w:rFonts w:ascii="Arial" w:hAnsi="Arial" w:cs="Arial"/>
          <w:szCs w:val="24"/>
          <w:vertAlign w:val="superscript"/>
          <w:lang w:val="en-US"/>
        </w:rPr>
        <w:t xml:space="preserve"> </w:t>
      </w:r>
      <w:r w:rsidR="00E70150" w:rsidRPr="004120B2">
        <w:rPr>
          <w:rFonts w:ascii="Arial" w:hAnsi="Arial" w:cs="Arial"/>
          <w:szCs w:val="24"/>
          <w:lang w:val="en-US"/>
        </w:rPr>
        <w:t>= movement.</w:t>
      </w:r>
    </w:p>
    <w:p w14:paraId="55D3795F" w14:textId="0AD36464" w:rsidR="00E70150" w:rsidRPr="004120B2" w:rsidRDefault="00E70150" w:rsidP="004120B2">
      <w:pPr>
        <w:spacing w:before="120" w:after="0" w:line="240" w:lineRule="auto"/>
        <w:jc w:val="right"/>
        <w:rPr>
          <w:rFonts w:ascii="Arial" w:hAnsi="Arial" w:cs="Arial"/>
          <w:szCs w:val="24"/>
          <w:lang w:val="en-US"/>
        </w:rPr>
      </w:pPr>
      <w:r w:rsidRPr="004120B2">
        <w:rPr>
          <w:rFonts w:ascii="Arial" w:hAnsi="Arial" w:cs="Arial"/>
          <w:szCs w:val="24"/>
          <w:u w:val="single"/>
          <w:lang w:val="en-US"/>
        </w:rPr>
        <w:t>https://greenly.earth/en-us/blog/company-guide/updated</w:t>
      </w:r>
      <w:r w:rsidR="004120B2" w:rsidRPr="004120B2">
        <w:rPr>
          <w:rFonts w:ascii="Arial" w:hAnsi="Arial" w:cs="Arial"/>
          <w:szCs w:val="24"/>
          <w:lang w:val="en-US"/>
        </w:rPr>
        <w:t>,</w:t>
      </w:r>
      <w:r w:rsidRPr="004120B2">
        <w:rPr>
          <w:rFonts w:ascii="Arial" w:hAnsi="Arial" w:cs="Arial"/>
          <w:szCs w:val="24"/>
          <w:lang w:val="en-US"/>
        </w:rPr>
        <w:t xml:space="preserve"> December 20, 2023</w:t>
      </w:r>
    </w:p>
    <w:sectPr w:rsidR="00E70150" w:rsidRPr="004120B2" w:rsidSect="004120B2">
      <w:type w:val="continuous"/>
      <w:pgSz w:w="11906" w:h="16838"/>
      <w:pgMar w:top="1418" w:right="1418" w:bottom="1418" w:left="1418" w:header="709" w:footer="709" w:gutter="0"/>
      <w:lnNumType w:countBy="5" w:restart="newSectio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BB"/>
    <w:rsid w:val="004120B2"/>
    <w:rsid w:val="00836A62"/>
    <w:rsid w:val="00877F37"/>
    <w:rsid w:val="008F7063"/>
    <w:rsid w:val="00A07A6E"/>
    <w:rsid w:val="00A10F37"/>
    <w:rsid w:val="00CB26BB"/>
    <w:rsid w:val="00DD1B9F"/>
    <w:rsid w:val="00E70150"/>
    <w:rsid w:val="00E7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7F4DD"/>
  <w15:chartTrackingRefBased/>
  <w15:docId w15:val="{CF58E8EE-0037-47EC-9123-16416612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color w:val="333333"/>
        <w:kern w:val="2"/>
        <w:sz w:val="24"/>
        <w:szCs w:val="3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6BB"/>
    <w:pPr>
      <w:spacing w:before="100" w:beforeAutospacing="1" w:after="100" w:afterAutospacing="1" w:line="240" w:lineRule="auto"/>
    </w:pPr>
    <w:rPr>
      <w:rFonts w:eastAsia="Times New Roman"/>
      <w:color w:val="auto"/>
      <w:kern w:val="0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B26BB"/>
    <w:rPr>
      <w:b/>
      <w:bCs/>
    </w:rPr>
  </w:style>
  <w:style w:type="character" w:styleId="Lienhypertexte">
    <w:name w:val="Hyperlink"/>
    <w:basedOn w:val="Policepardfaut"/>
    <w:uiPriority w:val="99"/>
    <w:unhideWhenUsed/>
    <w:rsid w:val="00E70150"/>
    <w:rPr>
      <w:color w:val="0563C1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70150"/>
    <w:rPr>
      <w:color w:val="605E5C"/>
      <w:shd w:val="clear" w:color="auto" w:fill="E1DFDD"/>
    </w:rPr>
  </w:style>
  <w:style w:type="character" w:styleId="Numrodeligne">
    <w:name w:val="line number"/>
    <w:basedOn w:val="Policepardfaut"/>
    <w:uiPriority w:val="99"/>
    <w:semiHidden/>
    <w:unhideWhenUsed/>
    <w:rsid w:val="00A07A6E"/>
  </w:style>
  <w:style w:type="character" w:styleId="Lienhypertextesuivivisit">
    <w:name w:val="FollowedHyperlink"/>
    <w:basedOn w:val="Policepardfaut"/>
    <w:uiPriority w:val="99"/>
    <w:semiHidden/>
    <w:unhideWhenUsed/>
    <w:rsid w:val="004120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veyrunes</dc:creator>
  <cp:keywords/>
  <dc:description/>
  <cp:lastModifiedBy>Muriel Cierco</cp:lastModifiedBy>
  <cp:revision>2</cp:revision>
  <cp:lastPrinted>2024-01-03T21:51:00Z</cp:lastPrinted>
  <dcterms:created xsi:type="dcterms:W3CDTF">2024-02-18T07:15:00Z</dcterms:created>
  <dcterms:modified xsi:type="dcterms:W3CDTF">2024-02-18T07:15:00Z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000bafbe-b10c-415c-8c36-4e9d5a2ee252</vt:lpwstr>
  </property>
</Properties>
</file>